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关于转入中医药健康学院的温馨提示</w:t>
      </w:r>
    </w:p>
    <w:p>
      <w:pPr>
        <w:spacing w:line="560" w:lineRule="exact"/>
        <w:ind w:firstLine="0" w:firstLineChars="0"/>
        <w:rPr>
          <w:b/>
          <w:sz w:val="32"/>
          <w:szCs w:val="32"/>
        </w:rPr>
      </w:pPr>
    </w:p>
    <w:p>
      <w:pPr>
        <w:pStyle w:val="8"/>
        <w:spacing w:line="56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1.医学类专业（中药学专业、中药制药专业）为全校毕业学分最高的专业之一，因此费用较其他专业高。</w:t>
      </w:r>
    </w:p>
    <w:p>
      <w:pPr>
        <w:pStyle w:val="8"/>
        <w:spacing w:line="56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.医学类专业大一第一学期入学便开设专业课；根据学校要求，当学期申请转入的学生需下学期才能转入新专业，即转专业学生将面临缺少此前开设的专业必修课，而我们的专业课知识点衔接紧密，具有先修和后修的特性，如缺席第一学期的专业课程，意味着会出现两种艰难情况：一是转专业过来后正常修读的情况下兼修缺席的课程，</w:t>
      </w:r>
      <w:r>
        <w:rPr>
          <w:rFonts w:hint="eastAsia" w:ascii="宋体" w:hAnsi="宋体" w:cs="宋体"/>
          <w:b/>
          <w:bCs/>
          <w:color w:val="FF0000"/>
          <w:sz w:val="28"/>
          <w:szCs w:val="28"/>
        </w:rPr>
        <w:t>没有基础、知识不衔接，学习困难，学业压力大。</w:t>
      </w:r>
      <w:r>
        <w:rPr>
          <w:rFonts w:hint="eastAsia" w:ascii="宋体" w:hAnsi="宋体" w:cs="宋体"/>
          <w:sz w:val="28"/>
          <w:szCs w:val="28"/>
        </w:rPr>
        <w:t>二是选择按照正常课程修读的先后要求进行修读，没有及时补修缺席的课程，</w:t>
      </w:r>
      <w:r>
        <w:rPr>
          <w:rFonts w:hint="eastAsia" w:ascii="宋体" w:hAnsi="宋体" w:cs="宋体"/>
          <w:b/>
          <w:bCs/>
          <w:color w:val="FF0000"/>
          <w:sz w:val="28"/>
          <w:szCs w:val="28"/>
        </w:rPr>
        <w:t>则会</w:t>
      </w:r>
      <w:r>
        <w:rPr>
          <w:rFonts w:hint="eastAsia" w:ascii="宋体" w:hAnsi="宋体" w:cs="宋体"/>
          <w:b/>
          <w:color w:val="FF0000"/>
          <w:sz w:val="28"/>
          <w:szCs w:val="28"/>
        </w:rPr>
        <w:t>面临延迟一年毕业。</w:t>
      </w:r>
    </w:p>
    <w:p>
      <w:pPr>
        <w:pStyle w:val="8"/>
        <w:spacing w:line="56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3.转入后选课方面或将面临各种</w:t>
      </w:r>
      <w:r>
        <w:rPr>
          <w:rFonts w:hint="eastAsia" w:ascii="宋体" w:hAnsi="宋体" w:cs="宋体"/>
          <w:b/>
          <w:bCs/>
          <w:color w:val="FF0000"/>
          <w:sz w:val="28"/>
          <w:szCs w:val="28"/>
        </w:rPr>
        <w:t>课程时间冲突问题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color w:val="FF0000"/>
          <w:sz w:val="28"/>
          <w:szCs w:val="28"/>
        </w:rPr>
        <w:t>学分修读上限问题</w:t>
      </w:r>
      <w:r>
        <w:rPr>
          <w:rFonts w:hint="eastAsia" w:ascii="宋体" w:hAnsi="宋体" w:cs="宋体"/>
          <w:sz w:val="28"/>
          <w:szCs w:val="28"/>
        </w:rPr>
        <w:t>，如确实转入需预留时间、学分选专业课。</w:t>
      </w:r>
    </w:p>
    <w:p>
      <w:pPr>
        <w:pStyle w:val="8"/>
        <w:spacing w:line="56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4.</w:t>
      </w:r>
      <w:r>
        <w:rPr>
          <w:rFonts w:hint="eastAsia" w:ascii="宋体" w:hAnsi="宋体" w:cs="宋体"/>
          <w:sz w:val="28"/>
          <w:szCs w:val="28"/>
        </w:rPr>
        <w:t>健康服务与管理专业毕业将授予管理学学士学位。</w:t>
      </w:r>
    </w:p>
    <w:p>
      <w:pPr>
        <w:pStyle w:val="8"/>
        <w:spacing w:line="56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5</w:t>
      </w:r>
      <w:r>
        <w:rPr>
          <w:rFonts w:hint="eastAsia" w:ascii="宋体" w:hAnsi="宋体" w:cs="宋体"/>
          <w:sz w:val="28"/>
          <w:szCs w:val="28"/>
        </w:rPr>
        <w:t>.中药学专业、中药制药专业毕业将授予理学学士学位。</w:t>
      </w:r>
    </w:p>
    <w:p>
      <w:pPr>
        <w:pStyle w:val="8"/>
        <w:spacing w:line="56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6</w:t>
      </w:r>
      <w:r>
        <w:rPr>
          <w:rFonts w:hint="eastAsia" w:ascii="宋体" w:hAnsi="宋体" w:cs="宋体"/>
          <w:sz w:val="28"/>
          <w:szCs w:val="28"/>
        </w:rPr>
        <w:t>.如需了解中医药健康学院中药学、中药制药、健康服务与管理专业更多相关情况，</w:t>
      </w:r>
      <w:r>
        <w:fldChar w:fldCharType="begin"/>
      </w:r>
      <w:r>
        <w:instrText xml:space="preserve"> HYPERLINK "mailto:请移步中医药健康学院新综合楼822办公室或邮箱联系%20（huangy3@nfu.edu.cn" </w:instrText>
      </w:r>
      <w:r>
        <w:fldChar w:fldCharType="separate"/>
      </w:r>
      <w:r>
        <w:rPr>
          <w:rFonts w:hint="eastAsia" w:ascii="宋体" w:hAnsi="宋体" w:cs="宋体"/>
          <w:sz w:val="28"/>
          <w:szCs w:val="28"/>
        </w:rPr>
        <w:t>请移步中医药健康学院新综合楼8</w:t>
      </w:r>
      <w:r>
        <w:rPr>
          <w:rFonts w:ascii="宋体" w:hAnsi="宋体" w:cs="宋体"/>
          <w:sz w:val="28"/>
          <w:szCs w:val="28"/>
        </w:rPr>
        <w:t>22</w:t>
      </w:r>
      <w:r>
        <w:rPr>
          <w:rFonts w:hint="eastAsia" w:ascii="宋体" w:hAnsi="宋体" w:cs="宋体"/>
          <w:sz w:val="28"/>
          <w:szCs w:val="28"/>
        </w:rPr>
        <w:t>办公室或</w:t>
      </w:r>
      <w:r>
        <w:rPr>
          <w:rFonts w:ascii="宋体" w:hAnsi="宋体" w:cs="宋体"/>
          <w:sz w:val="28"/>
          <w:szCs w:val="28"/>
        </w:rPr>
        <w:fldChar w:fldCharType="end"/>
      </w:r>
      <w:r>
        <w:rPr>
          <w:rFonts w:hint="eastAsia" w:ascii="宋体" w:hAnsi="宋体" w:cs="宋体"/>
          <w:sz w:val="28"/>
          <w:szCs w:val="28"/>
          <w:lang w:val="en-US" w:eastAsia="zh-CN"/>
        </w:rPr>
        <w:t>致电6179-8807联系黄</w:t>
      </w:r>
      <w:r>
        <w:rPr>
          <w:rFonts w:hint="eastAsia" w:ascii="宋体" w:hAnsi="宋体" w:cs="宋体"/>
          <w:sz w:val="28"/>
          <w:szCs w:val="28"/>
        </w:rPr>
        <w:t>老师进行咨询。</w:t>
      </w:r>
    </w:p>
    <w:p>
      <w:pPr>
        <w:pStyle w:val="8"/>
        <w:spacing w:line="56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7</w:t>
      </w:r>
      <w:r>
        <w:rPr>
          <w:rFonts w:hint="eastAsia" w:ascii="宋体" w:hAnsi="宋体" w:cs="宋体"/>
          <w:sz w:val="28"/>
          <w:szCs w:val="28"/>
        </w:rPr>
        <w:t>.请确定需转入中医药健康学院中药学、中药制药和健康服务与管理专业的同学，于规定时间内打印本温馨提示并签字（中药学、中药制药专业需联同色盲色弱体检报告），交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至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新综合楼</w:t>
      </w:r>
      <w:r>
        <w:rPr>
          <w:rFonts w:ascii="宋体" w:hAnsi="宋体" w:cs="宋体"/>
          <w:sz w:val="28"/>
          <w:szCs w:val="28"/>
        </w:rPr>
        <w:t>822</w:t>
      </w:r>
      <w:r>
        <w:rPr>
          <w:rFonts w:hint="eastAsia" w:ascii="宋体" w:hAnsi="宋体" w:cs="宋体"/>
          <w:sz w:val="28"/>
          <w:szCs w:val="28"/>
        </w:rPr>
        <w:t>办公室黄老师处。</w:t>
      </w:r>
    </w:p>
    <w:p>
      <w:pPr>
        <w:spacing w:line="56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sym w:font="Wingdings 2" w:char="00A3"/>
      </w:r>
      <w:r>
        <w:rPr>
          <w:rFonts w:hint="eastAsia" w:ascii="宋体" w:hAnsi="宋体" w:cs="宋体"/>
          <w:sz w:val="28"/>
          <w:szCs w:val="28"/>
        </w:rPr>
        <w:t>已阅，知悉。</w:t>
      </w:r>
    </w:p>
    <w:p>
      <w:pPr>
        <w:spacing w:line="560" w:lineRule="exact"/>
        <w:ind w:firstLine="0" w:firstLineChars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        签名：</w:t>
      </w:r>
    </w:p>
    <w:p>
      <w:pPr>
        <w:spacing w:line="560" w:lineRule="exact"/>
        <w:ind w:firstLine="0" w:firstLineChars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        时间：            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3NmNiMjIyNTk3MzVjNGU3M2ZmNmQ1MDExZTNiZTYifQ=="/>
  </w:docVars>
  <w:rsids>
    <w:rsidRoot w:val="1D394A28"/>
    <w:rsid w:val="000D4C98"/>
    <w:rsid w:val="0024152F"/>
    <w:rsid w:val="002442EB"/>
    <w:rsid w:val="00291332"/>
    <w:rsid w:val="002C1C95"/>
    <w:rsid w:val="002E617C"/>
    <w:rsid w:val="00596234"/>
    <w:rsid w:val="005C1146"/>
    <w:rsid w:val="005C6DFD"/>
    <w:rsid w:val="006D5C58"/>
    <w:rsid w:val="00816F18"/>
    <w:rsid w:val="0085145F"/>
    <w:rsid w:val="00A06C5D"/>
    <w:rsid w:val="00AD3BFC"/>
    <w:rsid w:val="00AE5730"/>
    <w:rsid w:val="00B22AE3"/>
    <w:rsid w:val="00B449C3"/>
    <w:rsid w:val="00BB5A5A"/>
    <w:rsid w:val="00C42818"/>
    <w:rsid w:val="00D7666A"/>
    <w:rsid w:val="00DF5BEF"/>
    <w:rsid w:val="00E26D86"/>
    <w:rsid w:val="00ED2DFB"/>
    <w:rsid w:val="00F146A6"/>
    <w:rsid w:val="152146F0"/>
    <w:rsid w:val="1D394A28"/>
    <w:rsid w:val="22BB514C"/>
    <w:rsid w:val="3F3D7F7E"/>
    <w:rsid w:val="40834FE7"/>
    <w:rsid w:val="48F16D1E"/>
    <w:rsid w:val="57865D7C"/>
    <w:rsid w:val="5E80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pPr>
      <w:spacing w:line="240" w:lineRule="auto"/>
    </w:pPr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/>
    </w:pPr>
  </w:style>
  <w:style w:type="character" w:customStyle="1" w:styleId="9">
    <w:name w:val="批注框文本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548</Words>
  <Characters>567</Characters>
  <Lines>5</Lines>
  <Paragraphs>1</Paragraphs>
  <TotalTime>3</TotalTime>
  <ScaleCrop>false</ScaleCrop>
  <LinksUpToDate>false</LinksUpToDate>
  <CharactersWithSpaces>655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2022-09-08T01:43:00Z</dcterms:created>
  <dc:creator>pc</dc:creator>
  <cp:lastModifiedBy>_㏒</cp:lastModifiedBy>
  <cp:lastPrinted>2022-09-14T08:39:00Z</cp:lastPrinted>
  <dcterms:modified xsi:type="dcterms:W3CDTF">2023-02-28T01:40:34Z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13684C2C344645ECA8309CED6966B84D</vt:lpwstr>
  </property>
</Properties>
</file>